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18" w:rsidRPr="0067565E" w:rsidRDefault="00907EDF" w:rsidP="00983518">
      <w:pPr>
        <w:rPr>
          <w:rFonts w:cs="MyriadPro-Regular"/>
          <w:color w:val="9BEC17"/>
          <w:sz w:val="40"/>
          <w:szCs w:val="40"/>
        </w:rPr>
      </w:pPr>
      <w:r>
        <w:rPr>
          <w:b/>
          <w:color w:val="1F4E79"/>
          <w:sz w:val="40"/>
          <w:szCs w:val="40"/>
        </w:rPr>
        <w:t>Inscription – J</w:t>
      </w:r>
      <w:r w:rsidR="00983518" w:rsidRPr="0067565E">
        <w:rPr>
          <w:b/>
          <w:color w:val="1F4E79"/>
          <w:sz w:val="40"/>
          <w:szCs w:val="40"/>
        </w:rPr>
        <w:t>ournée de formation sur la gestion des déchets communaux</w:t>
      </w:r>
    </w:p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rPr>
          <w:rFonts w:cs="MyriadPro-Regular"/>
          <w:color w:val="9BEC17"/>
        </w:rPr>
      </w:pPr>
    </w:p>
    <w:tbl>
      <w:tblPr>
        <w:tblStyle w:val="Grilledutableau"/>
        <w:tblW w:w="10492" w:type="dxa"/>
        <w:tblLook w:val="04A0" w:firstRow="1" w:lastRow="0" w:firstColumn="1" w:lastColumn="0" w:noHBand="0" w:noVBand="1"/>
      </w:tblPr>
      <w:tblGrid>
        <w:gridCol w:w="2734"/>
        <w:gridCol w:w="7758"/>
      </w:tblGrid>
      <w:tr w:rsidR="00983518" w:rsidRPr="00983518" w:rsidTr="00983518">
        <w:trPr>
          <w:trHeight w:val="398"/>
        </w:trPr>
        <w:tc>
          <w:tcPr>
            <w:tcW w:w="2734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spacing w:before="40"/>
              <w:jc w:val="both"/>
            </w:pPr>
            <w:r w:rsidRPr="00983518">
              <w:t>Nom et prénom</w:t>
            </w:r>
          </w:p>
        </w:tc>
        <w:tc>
          <w:tcPr>
            <w:tcW w:w="7758" w:type="dxa"/>
          </w:tcPr>
          <w:p w:rsidR="00983518" w:rsidRDefault="00983518" w:rsidP="00907EDF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  <w:p w:rsidR="00AA0A54" w:rsidRPr="00983518" w:rsidRDefault="00AA0A54" w:rsidP="00907EDF">
            <w:pPr>
              <w:autoSpaceDE w:val="0"/>
              <w:autoSpaceDN w:val="0"/>
              <w:adjustRightInd w:val="0"/>
              <w:jc w:val="both"/>
            </w:pPr>
          </w:p>
        </w:tc>
      </w:tr>
      <w:tr w:rsidR="00983518" w:rsidRPr="00983518" w:rsidTr="00983518">
        <w:trPr>
          <w:trHeight w:val="398"/>
        </w:trPr>
        <w:tc>
          <w:tcPr>
            <w:tcW w:w="2734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spacing w:before="40"/>
              <w:jc w:val="both"/>
            </w:pPr>
            <w:r w:rsidRPr="00983518">
              <w:t>Fonction</w:t>
            </w:r>
          </w:p>
        </w:tc>
        <w:tc>
          <w:tcPr>
            <w:tcW w:w="7758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</w:tc>
      </w:tr>
      <w:tr w:rsidR="00983518" w:rsidRPr="00983518" w:rsidTr="00983518">
        <w:trPr>
          <w:trHeight w:val="398"/>
        </w:trPr>
        <w:tc>
          <w:tcPr>
            <w:tcW w:w="2734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spacing w:before="40"/>
              <w:jc w:val="both"/>
            </w:pPr>
            <w:r w:rsidRPr="00983518">
              <w:t>Commune</w:t>
            </w:r>
          </w:p>
        </w:tc>
        <w:tc>
          <w:tcPr>
            <w:tcW w:w="7758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</w:tc>
      </w:tr>
      <w:tr w:rsidR="00983518" w:rsidRPr="00983518" w:rsidTr="00983518">
        <w:trPr>
          <w:trHeight w:val="398"/>
        </w:trPr>
        <w:tc>
          <w:tcPr>
            <w:tcW w:w="2734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spacing w:before="40"/>
            </w:pPr>
            <w:r w:rsidRPr="00983518">
              <w:t>Adresse de facturation</w:t>
            </w:r>
          </w:p>
        </w:tc>
        <w:tc>
          <w:tcPr>
            <w:tcW w:w="7758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</w:tc>
      </w:tr>
      <w:tr w:rsidR="00983518" w:rsidRPr="00983518" w:rsidTr="00983518">
        <w:trPr>
          <w:trHeight w:val="398"/>
        </w:trPr>
        <w:tc>
          <w:tcPr>
            <w:tcW w:w="2734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spacing w:before="40"/>
              <w:jc w:val="both"/>
            </w:pPr>
            <w:r w:rsidRPr="00983518">
              <w:t>Email</w:t>
            </w:r>
          </w:p>
        </w:tc>
        <w:tc>
          <w:tcPr>
            <w:tcW w:w="7758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</w:tc>
      </w:tr>
      <w:tr w:rsidR="00983518" w:rsidRPr="00983518" w:rsidTr="00983518">
        <w:trPr>
          <w:trHeight w:val="398"/>
        </w:trPr>
        <w:tc>
          <w:tcPr>
            <w:tcW w:w="2734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spacing w:before="40"/>
              <w:jc w:val="both"/>
            </w:pPr>
            <w:r w:rsidRPr="00983518">
              <w:t>Tél.</w:t>
            </w:r>
          </w:p>
        </w:tc>
        <w:tc>
          <w:tcPr>
            <w:tcW w:w="7758" w:type="dxa"/>
          </w:tcPr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  <w:p w:rsidR="00983518" w:rsidRPr="00983518" w:rsidRDefault="00983518" w:rsidP="008822F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</w:p>
    <w:p w:rsidR="0067565E" w:rsidRPr="00983518" w:rsidRDefault="00983518" w:rsidP="00983518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L</w:t>
      </w:r>
      <w:r w:rsidRPr="00983518">
        <w:rPr>
          <w:b/>
        </w:rPr>
        <w:t>ieu</w:t>
      </w:r>
      <w:r>
        <w:rPr>
          <w:b/>
        </w:rPr>
        <w:t>x</w:t>
      </w:r>
      <w:r w:rsidRPr="00983518">
        <w:rPr>
          <w:b/>
        </w:rPr>
        <w:t> </w:t>
      </w:r>
      <w:r>
        <w:rPr>
          <w:b/>
        </w:rPr>
        <w:t>et dates</w:t>
      </w:r>
      <w:r w:rsidRPr="00983518">
        <w:rPr>
          <w:b/>
        </w:rPr>
        <w:t>:</w:t>
      </w:r>
    </w:p>
    <w:tbl>
      <w:tblPr>
        <w:tblStyle w:val="Grilledutableau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568"/>
        <w:gridCol w:w="2568"/>
        <w:gridCol w:w="2570"/>
      </w:tblGrid>
      <w:tr w:rsidR="00983518" w:rsidRPr="00983518" w:rsidTr="00983518">
        <w:trPr>
          <w:trHeight w:val="499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983518" w:rsidRPr="00983518" w:rsidRDefault="00983518" w:rsidP="008822F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83518">
              <w:t>15.09.16 Vevey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983518" w:rsidRPr="00983518" w:rsidRDefault="00983518" w:rsidP="008822F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83518">
              <w:t>22.09.16 Gland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983518" w:rsidRPr="00983518" w:rsidRDefault="00983518" w:rsidP="008822F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83518">
              <w:t>5.10.16 Yverdon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83518" w:rsidRPr="00983518" w:rsidRDefault="00983518" w:rsidP="008822F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83518">
              <w:t xml:space="preserve">19.10.16 </w:t>
            </w:r>
            <w:proofErr w:type="spellStart"/>
            <w:r w:rsidRPr="00983518">
              <w:t>Moudon</w:t>
            </w:r>
            <w:proofErr w:type="spellEnd"/>
          </w:p>
        </w:tc>
      </w:tr>
    </w:tbl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rilledutableau"/>
        <w:tblW w:w="10554" w:type="dxa"/>
        <w:tblLook w:val="04A0" w:firstRow="1" w:lastRow="0" w:firstColumn="1" w:lastColumn="0" w:noHBand="0" w:noVBand="1"/>
      </w:tblPr>
      <w:tblGrid>
        <w:gridCol w:w="2614"/>
        <w:gridCol w:w="7940"/>
      </w:tblGrid>
      <w:tr w:rsidR="00983518" w:rsidRPr="00983518" w:rsidTr="00C41080">
        <w:trPr>
          <w:trHeight w:val="600"/>
        </w:trPr>
        <w:tc>
          <w:tcPr>
            <w:tcW w:w="2614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83518">
              <w:rPr>
                <w:b/>
              </w:rPr>
              <w:t>Frais d’inscription</w:t>
            </w:r>
          </w:p>
        </w:tc>
        <w:tc>
          <w:tcPr>
            <w:tcW w:w="7940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</w:pPr>
            <w:r w:rsidRPr="00983518">
              <w:t>Membre COSEDEC CHF 350.-</w:t>
            </w:r>
          </w:p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</w:pPr>
            <w:r w:rsidRPr="00983518">
              <w:t>Non membre CHF 400.-</w:t>
            </w:r>
          </w:p>
        </w:tc>
      </w:tr>
      <w:tr w:rsidR="00983518" w:rsidRPr="00983518" w:rsidTr="00C41080">
        <w:trPr>
          <w:trHeight w:val="1473"/>
        </w:trPr>
        <w:tc>
          <w:tcPr>
            <w:tcW w:w="2614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83518">
              <w:rPr>
                <w:b/>
              </w:rPr>
              <w:t>Inscription</w:t>
            </w:r>
          </w:p>
        </w:tc>
        <w:tc>
          <w:tcPr>
            <w:tcW w:w="7940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</w:pPr>
            <w:r w:rsidRPr="00983518">
              <w:t xml:space="preserve">Vous avez le choix entre les différentes dates proposées (pas obligatoirement celle située sur votre périmètre). Inscription par courrier, ou par email à </w:t>
            </w:r>
            <w:hyperlink r:id="rId5" w:history="1">
              <w:r w:rsidRPr="00983518">
                <w:rPr>
                  <w:rStyle w:val="Lienhypertexte"/>
                </w:rPr>
                <w:t>formations@cosedec.ch</w:t>
              </w:r>
            </w:hyperlink>
          </w:p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</w:pPr>
            <w:r w:rsidRPr="00983518">
              <w:t xml:space="preserve">en remplissant le formulaire ci-joint. Délai : </w:t>
            </w:r>
            <w:r w:rsidRPr="00983518">
              <w:rPr>
                <w:b/>
              </w:rPr>
              <w:t>une semaine avant la date choisie</w:t>
            </w:r>
            <w:r w:rsidRPr="00983518">
              <w:t>. Nombre de places limité.</w:t>
            </w:r>
          </w:p>
        </w:tc>
      </w:tr>
      <w:tr w:rsidR="00983518" w:rsidRPr="00983518" w:rsidTr="000E33B4">
        <w:trPr>
          <w:trHeight w:val="1121"/>
        </w:trPr>
        <w:tc>
          <w:tcPr>
            <w:tcW w:w="2614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83518">
              <w:rPr>
                <w:b/>
              </w:rPr>
              <w:t>Désistement</w:t>
            </w:r>
          </w:p>
        </w:tc>
        <w:tc>
          <w:tcPr>
            <w:tcW w:w="7940" w:type="dxa"/>
          </w:tcPr>
          <w:p w:rsidR="00983518" w:rsidRPr="00983518" w:rsidRDefault="00983518" w:rsidP="000E33B4">
            <w:pPr>
              <w:autoSpaceDE w:val="0"/>
              <w:autoSpaceDN w:val="0"/>
              <w:adjustRightInd w:val="0"/>
              <w:spacing w:before="40" w:after="40"/>
            </w:pPr>
            <w:r w:rsidRPr="00983518">
              <w:t xml:space="preserve">Pour toute annulation </w:t>
            </w:r>
            <w:r w:rsidR="000E33B4">
              <w:t xml:space="preserve">jusqu’à </w:t>
            </w:r>
            <w:r w:rsidR="000E33B4" w:rsidRPr="000E33B4">
              <w:rPr>
                <w:b/>
              </w:rPr>
              <w:t>une semaine avant la date du cours</w:t>
            </w:r>
            <w:r w:rsidRPr="00983518">
              <w:t>, une participation de CHF 50</w:t>
            </w:r>
            <w:proofErr w:type="gramStart"/>
            <w:r w:rsidRPr="00983518">
              <w:t>.–</w:t>
            </w:r>
            <w:proofErr w:type="gramEnd"/>
            <w:r w:rsidRPr="00983518">
              <w:t xml:space="preserve"> sera facturée. Passé ce délai, la totalité du montant sera due. En cas d’empêchement, il est possible de déléguer une autre personne pour assister au cours.</w:t>
            </w:r>
          </w:p>
        </w:tc>
      </w:tr>
      <w:tr w:rsidR="00983518" w:rsidRPr="00983518" w:rsidTr="00983518">
        <w:trPr>
          <w:trHeight w:val="246"/>
        </w:trPr>
        <w:tc>
          <w:tcPr>
            <w:tcW w:w="2614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83518">
              <w:rPr>
                <w:b/>
              </w:rPr>
              <w:t>Pratique</w:t>
            </w:r>
          </w:p>
        </w:tc>
        <w:tc>
          <w:tcPr>
            <w:tcW w:w="7940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</w:pPr>
            <w:r w:rsidRPr="00983518">
              <w:t>Pauses et repas de midi inclus.</w:t>
            </w:r>
          </w:p>
        </w:tc>
      </w:tr>
      <w:tr w:rsidR="00983518" w:rsidRPr="00983518" w:rsidTr="00983518">
        <w:trPr>
          <w:trHeight w:val="507"/>
        </w:trPr>
        <w:tc>
          <w:tcPr>
            <w:tcW w:w="2614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83518">
              <w:rPr>
                <w:b/>
              </w:rPr>
              <w:t>Renseignements</w:t>
            </w:r>
          </w:p>
        </w:tc>
        <w:tc>
          <w:tcPr>
            <w:tcW w:w="7940" w:type="dxa"/>
          </w:tcPr>
          <w:p w:rsidR="00983518" w:rsidRPr="00983518" w:rsidRDefault="00983518" w:rsidP="00C41080">
            <w:pPr>
              <w:autoSpaceDE w:val="0"/>
              <w:autoSpaceDN w:val="0"/>
              <w:adjustRightInd w:val="0"/>
              <w:spacing w:before="40" w:after="40"/>
            </w:pPr>
            <w:r w:rsidRPr="00983518">
              <w:t xml:space="preserve">Olivier Mani, responsable formation d’adultes, COSEDEC, </w:t>
            </w:r>
            <w:hyperlink r:id="rId6" w:history="1">
              <w:r w:rsidRPr="00983518">
                <w:rPr>
                  <w:rStyle w:val="Lienhypertexte"/>
                </w:rPr>
                <w:t>o.mani@cosedec.ch</w:t>
              </w:r>
            </w:hyperlink>
            <w:r w:rsidRPr="00983518">
              <w:t>, 024 423 44 50.</w:t>
            </w:r>
          </w:p>
        </w:tc>
      </w:tr>
    </w:tbl>
    <w:p w:rsidR="00983518" w:rsidRDefault="00983518" w:rsidP="00983518">
      <w:pPr>
        <w:autoSpaceDE w:val="0"/>
        <w:autoSpaceDN w:val="0"/>
        <w:adjustRightInd w:val="0"/>
        <w:spacing w:before="240" w:after="0" w:line="240" w:lineRule="auto"/>
        <w:jc w:val="both"/>
      </w:pPr>
    </w:p>
    <w:p w:rsidR="0067565E" w:rsidRDefault="0067565E" w:rsidP="00983518">
      <w:pPr>
        <w:autoSpaceDE w:val="0"/>
        <w:autoSpaceDN w:val="0"/>
        <w:adjustRightInd w:val="0"/>
        <w:spacing w:before="240" w:after="0" w:line="240" w:lineRule="auto"/>
        <w:jc w:val="both"/>
      </w:pPr>
    </w:p>
    <w:p w:rsidR="00983518" w:rsidRPr="00983518" w:rsidRDefault="00D40487" w:rsidP="00983518">
      <w:pPr>
        <w:autoSpaceDE w:val="0"/>
        <w:autoSpaceDN w:val="0"/>
        <w:adjustRightInd w:val="0"/>
        <w:spacing w:before="240" w:after="0" w:line="240" w:lineRule="auto"/>
        <w:jc w:val="both"/>
      </w:pPr>
      <w:r>
        <w:t xml:space="preserve">Lieu, date : _______________________________                   </w:t>
      </w:r>
      <w:r w:rsidR="00983518" w:rsidRPr="00983518">
        <w:t xml:space="preserve">                Signature : ________________</w:t>
      </w:r>
      <w:r>
        <w:t>_________</w:t>
      </w:r>
    </w:p>
    <w:p w:rsid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</w:p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</w:p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  <w:r w:rsidRPr="00983518">
        <w:t>Merci de nous retourner votre inscription par email ou par poste au plus tard une semaine avant la date choisie</w:t>
      </w:r>
      <w:r w:rsidRPr="00983518">
        <w:rPr>
          <w:b/>
        </w:rPr>
        <w:t xml:space="preserve"> </w:t>
      </w:r>
      <w:r w:rsidRPr="00983518">
        <w:t xml:space="preserve">à l’adresse ci-dessous. Si vous souhaitez inscrire plusieurs personnes, adressez simplement un email à </w:t>
      </w:r>
      <w:hyperlink r:id="rId7" w:history="1">
        <w:r w:rsidRPr="00983518">
          <w:rPr>
            <w:rStyle w:val="Lienhypertexte"/>
          </w:rPr>
          <w:t>formations@cosedec.ch</w:t>
        </w:r>
      </w:hyperlink>
      <w:r w:rsidRPr="00983518">
        <w:t xml:space="preserve"> avec le nom des participants.</w:t>
      </w:r>
    </w:p>
    <w:p w:rsid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</w:p>
    <w:p w:rsid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</w:p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</w:p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  <w:r w:rsidRPr="00983518"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68016A9A" wp14:editId="19637987">
            <wp:simplePos x="0" y="0"/>
            <wp:positionH relativeFrom="column">
              <wp:posOffset>4493260</wp:posOffset>
            </wp:positionH>
            <wp:positionV relativeFrom="paragraph">
              <wp:posOffset>50165</wp:posOffset>
            </wp:positionV>
            <wp:extent cx="1750060" cy="514350"/>
            <wp:effectExtent l="0" t="0" r="254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 IMG 00R Logo_COSEDEC_Petit_N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518">
        <w:t>COSEDEC</w:t>
      </w:r>
    </w:p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  <w:r w:rsidRPr="00983518">
        <w:t xml:space="preserve">Champs </w:t>
      </w:r>
      <w:proofErr w:type="spellStart"/>
      <w:r w:rsidRPr="00983518">
        <w:t>Torrens</w:t>
      </w:r>
      <w:proofErr w:type="spellEnd"/>
      <w:r w:rsidRPr="00983518">
        <w:t xml:space="preserve"> 1</w:t>
      </w:r>
    </w:p>
    <w:p w:rsidR="00983518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  <w:r w:rsidRPr="00983518">
        <w:t>1400 Yverdon-les-Bains</w:t>
      </w:r>
    </w:p>
    <w:p w:rsidR="00D736A7" w:rsidRPr="00983518" w:rsidRDefault="00983518" w:rsidP="00983518">
      <w:pPr>
        <w:autoSpaceDE w:val="0"/>
        <w:autoSpaceDN w:val="0"/>
        <w:adjustRightInd w:val="0"/>
        <w:spacing w:after="0" w:line="240" w:lineRule="auto"/>
        <w:jc w:val="both"/>
      </w:pPr>
      <w:r w:rsidRPr="00983518">
        <w:t>www.cosedec.ch</w:t>
      </w:r>
    </w:p>
    <w:sectPr w:rsidR="00D736A7" w:rsidRPr="00983518" w:rsidSect="0098351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0EBD"/>
    <w:multiLevelType w:val="hybridMultilevel"/>
    <w:tmpl w:val="16503E70"/>
    <w:lvl w:ilvl="0" w:tplc="CF047D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18"/>
    <w:rsid w:val="000E33B4"/>
    <w:rsid w:val="00311D36"/>
    <w:rsid w:val="005C5DC5"/>
    <w:rsid w:val="0067565E"/>
    <w:rsid w:val="00907EDF"/>
    <w:rsid w:val="00983518"/>
    <w:rsid w:val="00AA0A54"/>
    <w:rsid w:val="00C41080"/>
    <w:rsid w:val="00D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BA8910-1216-4A57-BF81-3106837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518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98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351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65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A0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ormations@cosedec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mani@cosedec.ch" TargetMode="External"/><Relationship Id="rId5" Type="http://schemas.openxmlformats.org/officeDocument/2006/relationships/hyperlink" Target="mailto:formations@cosedec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9ECB64CC.dotm</Template>
  <TotalTime>22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Merenda</dc:creator>
  <cp:keywords/>
  <dc:description/>
  <cp:lastModifiedBy>Olivier Mani</cp:lastModifiedBy>
  <cp:revision>6</cp:revision>
  <cp:lastPrinted>2016-07-14T08:39:00Z</cp:lastPrinted>
  <dcterms:created xsi:type="dcterms:W3CDTF">2016-07-14T08:31:00Z</dcterms:created>
  <dcterms:modified xsi:type="dcterms:W3CDTF">2016-07-20T08:46:00Z</dcterms:modified>
</cp:coreProperties>
</file>